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950" w:rsidRPr="00641950" w:rsidRDefault="00170A9F" w:rsidP="00641950">
      <w:pPr>
        <w:spacing w:after="0"/>
        <w:rPr>
          <w:color w:val="0070C0"/>
          <w:sz w:val="32"/>
          <w:szCs w:val="32"/>
        </w:rPr>
      </w:pPr>
      <w:bookmarkStart w:id="0" w:name="_GoBack"/>
      <w:bookmarkEnd w:id="0"/>
      <w:proofErr w:type="spellStart"/>
      <w:r w:rsidRPr="00641950">
        <w:rPr>
          <w:color w:val="0070C0"/>
          <w:sz w:val="32"/>
          <w:szCs w:val="32"/>
        </w:rPr>
        <w:t>psych</w:t>
      </w:r>
      <w:r w:rsidR="006D32B6" w:rsidRPr="00641950">
        <w:rPr>
          <w:color w:val="0070C0"/>
          <w:sz w:val="32"/>
          <w:szCs w:val="32"/>
        </w:rPr>
        <w:t>NAVi</w:t>
      </w:r>
      <w:proofErr w:type="spellEnd"/>
      <w:r w:rsidR="006D32B6" w:rsidRPr="00641950">
        <w:rPr>
          <w:color w:val="0070C0"/>
          <w:sz w:val="32"/>
          <w:szCs w:val="32"/>
        </w:rPr>
        <w:t xml:space="preserve"> – Textmaterial für </w:t>
      </w:r>
      <w:proofErr w:type="spellStart"/>
      <w:r w:rsidR="006D32B6" w:rsidRPr="00641950">
        <w:rPr>
          <w:color w:val="0070C0"/>
          <w:sz w:val="32"/>
          <w:szCs w:val="32"/>
        </w:rPr>
        <w:t>S</w:t>
      </w:r>
      <w:r w:rsidR="00641950" w:rsidRPr="00641950">
        <w:rPr>
          <w:color w:val="0070C0"/>
          <w:sz w:val="32"/>
          <w:szCs w:val="32"/>
        </w:rPr>
        <w:t>ocial</w:t>
      </w:r>
      <w:proofErr w:type="spellEnd"/>
      <w:r w:rsidR="00641950" w:rsidRPr="00641950">
        <w:rPr>
          <w:color w:val="0070C0"/>
          <w:sz w:val="32"/>
          <w:szCs w:val="32"/>
        </w:rPr>
        <w:t xml:space="preserve"> Media Posts</w:t>
      </w:r>
    </w:p>
    <w:p w:rsidR="00170A9F" w:rsidRPr="00641950" w:rsidRDefault="00170A9F" w:rsidP="00641950">
      <w:pPr>
        <w:spacing w:after="0"/>
        <w:rPr>
          <w:color w:val="0070C0"/>
          <w:sz w:val="32"/>
          <w:szCs w:val="32"/>
        </w:rPr>
      </w:pPr>
      <w:r>
        <w:rPr>
          <w:sz w:val="30"/>
          <w:szCs w:val="30"/>
        </w:rPr>
        <w:t>____________________________________________________________</w:t>
      </w:r>
    </w:p>
    <w:p w:rsidR="00641950" w:rsidRDefault="00641950" w:rsidP="006D32B6">
      <w:pPr>
        <w:rPr>
          <w:b/>
          <w:bCs/>
          <w:sz w:val="24"/>
          <w:szCs w:val="24"/>
        </w:rPr>
      </w:pP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b/>
          <w:bCs/>
          <w:sz w:val="24"/>
          <w:szCs w:val="24"/>
        </w:rPr>
        <w:t xml:space="preserve">Textvorschlag 1 </w:t>
      </w:r>
      <w:r w:rsidR="00641950">
        <w:rPr>
          <w:sz w:val="24"/>
          <w:szCs w:val="24"/>
        </w:rPr>
        <w:t>(364</w:t>
      </w:r>
      <w:r w:rsidRPr="00170A9F">
        <w:rPr>
          <w:sz w:val="24"/>
          <w:szCs w:val="24"/>
        </w:rPr>
        <w:t xml:space="preserve"> Zeichen inkl. Leerzeichen) 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Die Website </w:t>
      </w:r>
      <w:proofErr w:type="spellStart"/>
      <w:r w:rsidRPr="00170A9F">
        <w:rPr>
          <w:sz w:val="24"/>
          <w:szCs w:val="24"/>
        </w:rPr>
        <w:t>psychNAVi</w:t>
      </w:r>
      <w:proofErr w:type="spellEnd"/>
      <w:r w:rsidRPr="00170A9F">
        <w:rPr>
          <w:sz w:val="24"/>
          <w:szCs w:val="24"/>
        </w:rPr>
        <w:t xml:space="preserve"> Rheinland-Pfalz unterstützt bei der Suche nach Hilfsangeboten für Menschen mit psychischen</w:t>
      </w:r>
      <w:r w:rsidR="00170A9F">
        <w:rPr>
          <w:sz w:val="24"/>
          <w:szCs w:val="24"/>
        </w:rPr>
        <w:t xml:space="preserve"> Problemen/Erkrankungen und ihre Angehörigen</w:t>
      </w:r>
      <w:r w:rsidRPr="00170A9F">
        <w:rPr>
          <w:sz w:val="24"/>
          <w:szCs w:val="24"/>
        </w:rPr>
        <w:t xml:space="preserve"> – bereitgestellt durch die Landeszentrale für Gesundheitsförderung in RLP e.V. (LZG), gefördert durch das Ministerium für Wissenschaft und Gesundheit Rheinland-Pfalz. </w:t>
      </w:r>
    </w:p>
    <w:p w:rsidR="00641950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Jetzt reinklicken → </w:t>
      </w:r>
      <w:hyperlink r:id="rId4" w:history="1">
        <w:r w:rsidR="00170A9F" w:rsidRPr="005F3590">
          <w:rPr>
            <w:rStyle w:val="Hyperlink"/>
            <w:sz w:val="24"/>
            <w:szCs w:val="24"/>
          </w:rPr>
          <w:t>www.psychnavi-rlp.de</w:t>
        </w:r>
      </w:hyperlink>
    </w:p>
    <w:p w:rsidR="00641950" w:rsidRPr="00170A9F" w:rsidRDefault="00641950" w:rsidP="00641950">
      <w:pPr>
        <w:spacing w:after="0"/>
        <w:rPr>
          <w:sz w:val="24"/>
          <w:szCs w:val="24"/>
        </w:rPr>
      </w:pP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b/>
          <w:bCs/>
          <w:sz w:val="24"/>
          <w:szCs w:val="24"/>
        </w:rPr>
        <w:t xml:space="preserve">Textvorschlag 2 </w:t>
      </w:r>
      <w:r w:rsidR="00641950">
        <w:rPr>
          <w:sz w:val="24"/>
          <w:szCs w:val="24"/>
        </w:rPr>
        <w:t>(630 Zeichen inkl. Leerzeichen)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Die Website </w:t>
      </w:r>
      <w:proofErr w:type="spellStart"/>
      <w:r w:rsidRPr="00170A9F">
        <w:rPr>
          <w:sz w:val="24"/>
          <w:szCs w:val="24"/>
        </w:rPr>
        <w:t>psychNAVi</w:t>
      </w:r>
      <w:proofErr w:type="spellEnd"/>
      <w:r w:rsidRPr="00170A9F">
        <w:rPr>
          <w:sz w:val="24"/>
          <w:szCs w:val="24"/>
        </w:rPr>
        <w:t xml:space="preserve"> Rheinland-Pfalz hilft Menschen mit psychischen Problemen/Erkrankungen und ihren Angehörigen bei der Suche nach Hilfsangeboten in ganz RLP. Über verschiedene Suchfunktionen können passgenaue Angebote zu unterschiedlichen Themenbereichen gefunden werden. Eine Krisenhilfe-Seite weist in akuten Situationen den Weg zu regionalen und überregionalen Hilfsangeboten. 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Erstellt wurde das Portal von der Landeszentrale für Gesundheitsförderung in RLP e.V. (LZG). Unterstützt und finanziert wird das Projekt durch das Ministerium für Wissenschaft </w:t>
      </w:r>
      <w:r w:rsidR="00641950">
        <w:rPr>
          <w:sz w:val="24"/>
          <w:szCs w:val="24"/>
        </w:rPr>
        <w:t>und Gesundheit Rheinland-Pfalz.</w:t>
      </w:r>
    </w:p>
    <w:p w:rsidR="006D32B6" w:rsidRPr="00170A9F" w:rsidRDefault="006D32B6" w:rsidP="00641950">
      <w:pPr>
        <w:spacing w:after="0"/>
        <w:rPr>
          <w:sz w:val="24"/>
          <w:szCs w:val="24"/>
        </w:rPr>
      </w:pPr>
      <w:r w:rsidRPr="00170A9F">
        <w:rPr>
          <w:sz w:val="24"/>
          <w:szCs w:val="24"/>
        </w:rPr>
        <w:t xml:space="preserve">Jetzt reinklicken → </w:t>
      </w:r>
      <w:hyperlink r:id="rId5" w:history="1">
        <w:r w:rsidR="00641950" w:rsidRPr="005F3590">
          <w:rPr>
            <w:rStyle w:val="Hyperlink"/>
            <w:sz w:val="24"/>
            <w:szCs w:val="24"/>
          </w:rPr>
          <w:t>www.psychnavi-rlp.de</w:t>
        </w:r>
      </w:hyperlink>
    </w:p>
    <w:p w:rsidR="00641950" w:rsidRDefault="00641950" w:rsidP="00641950">
      <w:pPr>
        <w:spacing w:after="0"/>
        <w:rPr>
          <w:bCs/>
          <w:color w:val="0070C0"/>
          <w:sz w:val="28"/>
          <w:szCs w:val="28"/>
        </w:rPr>
      </w:pPr>
    </w:p>
    <w:p w:rsidR="00641950" w:rsidRPr="00641950" w:rsidRDefault="006D32B6" w:rsidP="006D32B6">
      <w:pPr>
        <w:rPr>
          <w:bCs/>
          <w:color w:val="0070C0"/>
          <w:sz w:val="28"/>
          <w:szCs w:val="28"/>
        </w:rPr>
      </w:pPr>
      <w:r w:rsidRPr="00641950">
        <w:rPr>
          <w:bCs/>
          <w:color w:val="0070C0"/>
          <w:sz w:val="28"/>
          <w:szCs w:val="28"/>
        </w:rPr>
        <w:t xml:space="preserve">Grundlegende Informationen </w:t>
      </w:r>
      <w:r w:rsidR="00641950" w:rsidRPr="00641950">
        <w:rPr>
          <w:bCs/>
          <w:color w:val="0070C0"/>
          <w:sz w:val="28"/>
          <w:szCs w:val="28"/>
        </w:rPr>
        <w:t xml:space="preserve">zum </w:t>
      </w:r>
      <w:proofErr w:type="spellStart"/>
      <w:r w:rsidR="00641950" w:rsidRPr="00641950">
        <w:rPr>
          <w:bCs/>
          <w:color w:val="0070C0"/>
          <w:sz w:val="28"/>
          <w:szCs w:val="28"/>
        </w:rPr>
        <w:t>psychNAVi</w:t>
      </w:r>
      <w:proofErr w:type="spellEnd"/>
      <w:r w:rsidR="00641950" w:rsidRPr="00641950">
        <w:rPr>
          <w:bCs/>
          <w:color w:val="0070C0"/>
          <w:sz w:val="28"/>
          <w:szCs w:val="28"/>
        </w:rPr>
        <w:t xml:space="preserve"> Rheinland-Pfalz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b/>
          <w:bCs/>
          <w:sz w:val="24"/>
          <w:szCs w:val="24"/>
        </w:rPr>
        <w:t xml:space="preserve">Inhalte der Website 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Menschen mit psychischen Problemen oder Erkrankungen wissen oft nicht, wo sie Hilfe finden. Auch ihren Angehörigen kann es schwerfallen, sich einen Überblick zu verschaffen. Das </w:t>
      </w:r>
      <w:proofErr w:type="spellStart"/>
      <w:r w:rsidRPr="00170A9F">
        <w:rPr>
          <w:sz w:val="24"/>
          <w:szCs w:val="24"/>
        </w:rPr>
        <w:t>psychNAVi</w:t>
      </w:r>
      <w:proofErr w:type="spellEnd"/>
      <w:r w:rsidRPr="00170A9F">
        <w:rPr>
          <w:sz w:val="24"/>
          <w:szCs w:val="24"/>
        </w:rPr>
        <w:t xml:space="preserve"> Rheinland-Pfalz fasst das gesamte psychiatrisch-psychotherapeutische Hilfesystem in Rheinland-Pfalz zusammen und ersetzt die bisherigen Wegweiser für Menschen mit psychischer Erkrankung bzw. für Kinder und Jugendliche mit psychischer Erkrankung. Die Zielgruppen sind: Betroffene jeden Alters, Angehörige jeden Alters und Fachkräfte. Die Datenbank umfasst ca. 1200 Angebote von 250 Anbietern (Stand: April 2024). </w:t>
      </w:r>
    </w:p>
    <w:p w:rsidR="006D32B6" w:rsidRPr="00170A9F" w:rsidRDefault="006D32B6" w:rsidP="006D32B6">
      <w:pPr>
        <w:rPr>
          <w:sz w:val="24"/>
          <w:szCs w:val="24"/>
        </w:rPr>
      </w:pPr>
      <w:r w:rsidRPr="00170A9F">
        <w:rPr>
          <w:b/>
          <w:bCs/>
          <w:sz w:val="24"/>
          <w:szCs w:val="24"/>
        </w:rPr>
        <w:t>Wer steht hinter der Seite</w:t>
      </w:r>
      <w:r w:rsidR="00641950">
        <w:rPr>
          <w:b/>
          <w:bCs/>
          <w:sz w:val="24"/>
          <w:szCs w:val="24"/>
        </w:rPr>
        <w:t>?</w:t>
      </w:r>
      <w:r w:rsidRPr="00170A9F">
        <w:rPr>
          <w:b/>
          <w:bCs/>
          <w:sz w:val="24"/>
          <w:szCs w:val="24"/>
        </w:rPr>
        <w:t xml:space="preserve"> </w:t>
      </w:r>
    </w:p>
    <w:p w:rsidR="001758AF" w:rsidRPr="00170A9F" w:rsidRDefault="006D32B6" w:rsidP="006D32B6">
      <w:pPr>
        <w:rPr>
          <w:sz w:val="24"/>
          <w:szCs w:val="24"/>
        </w:rPr>
      </w:pPr>
      <w:r w:rsidRPr="00170A9F">
        <w:rPr>
          <w:sz w:val="24"/>
          <w:szCs w:val="24"/>
        </w:rPr>
        <w:t xml:space="preserve">Die Website </w:t>
      </w:r>
      <w:proofErr w:type="spellStart"/>
      <w:r w:rsidRPr="00170A9F">
        <w:rPr>
          <w:sz w:val="24"/>
          <w:szCs w:val="24"/>
        </w:rPr>
        <w:t>psychNAVi</w:t>
      </w:r>
      <w:proofErr w:type="spellEnd"/>
      <w:r w:rsidRPr="00170A9F">
        <w:rPr>
          <w:sz w:val="24"/>
          <w:szCs w:val="24"/>
        </w:rPr>
        <w:t xml:space="preserve"> Rheinland-Pfalz wurde von der Landeszentrale für Gesundheitsförderung in Rheinland-Pfalz e.V. (LZG) mit Unterstützung des Ministeriums für Wissenschaft und Gesundheit und den </w:t>
      </w:r>
      <w:proofErr w:type="spellStart"/>
      <w:proofErr w:type="gramStart"/>
      <w:r w:rsidRPr="00170A9F">
        <w:rPr>
          <w:sz w:val="24"/>
          <w:szCs w:val="24"/>
        </w:rPr>
        <w:t>Koordinator:innen</w:t>
      </w:r>
      <w:proofErr w:type="spellEnd"/>
      <w:proofErr w:type="gramEnd"/>
      <w:r w:rsidRPr="00170A9F">
        <w:rPr>
          <w:sz w:val="24"/>
          <w:szCs w:val="24"/>
        </w:rPr>
        <w:t xml:space="preserve"> für Gemeindepsychiatrie der Landkreise und kreisfreien Städte erstellt. Die Entwicklung des Portals fand im Austausch mit Betroffenen und professionellen </w:t>
      </w:r>
      <w:proofErr w:type="spellStart"/>
      <w:proofErr w:type="gramStart"/>
      <w:r w:rsidRPr="00170A9F">
        <w:rPr>
          <w:sz w:val="24"/>
          <w:szCs w:val="24"/>
        </w:rPr>
        <w:t>Akteur:innen</w:t>
      </w:r>
      <w:proofErr w:type="spellEnd"/>
      <w:proofErr w:type="gramEnd"/>
      <w:r w:rsidRPr="00170A9F">
        <w:rPr>
          <w:sz w:val="24"/>
          <w:szCs w:val="24"/>
        </w:rPr>
        <w:t xml:space="preserve"> statt, um die Bedürfnisse der Nutzenden berücksichtigen zu können. Finanziert wird die Website vom Ministerium für Wissenschaft und Gesundheit Rheinland-Pfalz. Die Idee für das </w:t>
      </w:r>
      <w:proofErr w:type="spellStart"/>
      <w:r w:rsidRPr="00170A9F">
        <w:rPr>
          <w:sz w:val="24"/>
          <w:szCs w:val="24"/>
        </w:rPr>
        <w:t>psychNAVi</w:t>
      </w:r>
      <w:proofErr w:type="spellEnd"/>
      <w:r w:rsidRPr="00170A9F">
        <w:rPr>
          <w:sz w:val="24"/>
          <w:szCs w:val="24"/>
        </w:rPr>
        <w:t xml:space="preserve"> stammt aus Bremen vom ASB Seelische Gesundheit gGmbH.</w:t>
      </w:r>
    </w:p>
    <w:sectPr w:rsidR="001758AF" w:rsidRPr="00170A9F" w:rsidSect="00641950">
      <w:pgSz w:w="11906" w:h="16838"/>
      <w:pgMar w:top="1077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2B6"/>
    <w:rsid w:val="00170A9F"/>
    <w:rsid w:val="001758AF"/>
    <w:rsid w:val="00190D7D"/>
    <w:rsid w:val="00502ED5"/>
    <w:rsid w:val="00641950"/>
    <w:rsid w:val="006D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F0F7"/>
  <w15:chartTrackingRefBased/>
  <w15:docId w15:val="{8603CC56-87BF-45C8-9AF7-28CB9371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70A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sychnavi-rlp.de" TargetMode="External"/><Relationship Id="rId4" Type="http://schemas.openxmlformats.org/officeDocument/2006/relationships/hyperlink" Target="http://www.psychnavi-rlp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Kahl-Rüther, Birgit (LZG-RLP)</dc:creator>
  <cp:keywords/>
  <dc:description/>
  <cp:lastModifiedBy>Susanne Schneider</cp:lastModifiedBy>
  <cp:revision>3</cp:revision>
  <dcterms:created xsi:type="dcterms:W3CDTF">2024-04-30T19:52:00Z</dcterms:created>
  <dcterms:modified xsi:type="dcterms:W3CDTF">2024-05-02T13:54:00Z</dcterms:modified>
</cp:coreProperties>
</file>